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31A7" w14:textId="3E5C65D6" w:rsidR="007376EB" w:rsidRDefault="007376EB" w:rsidP="003853A1">
      <w:pPr>
        <w:spacing w:after="0" w:line="360" w:lineRule="auto"/>
        <w:jc w:val="center"/>
        <w:rPr>
          <w:b/>
        </w:rPr>
      </w:pPr>
    </w:p>
    <w:p w14:paraId="79BB8BF2" w14:textId="77777777" w:rsidR="00B03B6C" w:rsidRDefault="00B03B6C" w:rsidP="003853A1">
      <w:pPr>
        <w:spacing w:after="0" w:line="360" w:lineRule="auto"/>
        <w:jc w:val="center"/>
        <w:rPr>
          <w:b/>
        </w:rPr>
      </w:pPr>
    </w:p>
    <w:p w14:paraId="43BEBD91" w14:textId="0531A843" w:rsidR="003853A1" w:rsidRPr="007376EB" w:rsidRDefault="00DE0344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INFORMAÇÃO SOBRE O PREENCHIMENTO DOS FORMULÁRIOS ASF – DADOS DO MGAM</w:t>
      </w:r>
    </w:p>
    <w:p w14:paraId="31D7E4CA" w14:textId="77777777" w:rsidR="00593708" w:rsidRDefault="00593708" w:rsidP="00593708">
      <w:pPr>
        <w:autoSpaceDE w:val="0"/>
        <w:autoSpaceDN w:val="0"/>
        <w:adjustRightInd w:val="0"/>
        <w:spacing w:after="0" w:line="240" w:lineRule="auto"/>
        <w:jc w:val="both"/>
        <w:rPr>
          <w:rFonts w:cs="TTE2E3AAE8t00"/>
          <w:b/>
        </w:rPr>
      </w:pPr>
    </w:p>
    <w:p w14:paraId="7D9AD824" w14:textId="77777777" w:rsidR="00593708" w:rsidRDefault="00593708" w:rsidP="00593708">
      <w:pPr>
        <w:autoSpaceDE w:val="0"/>
        <w:autoSpaceDN w:val="0"/>
        <w:adjustRightInd w:val="0"/>
        <w:spacing w:after="0" w:line="240" w:lineRule="auto"/>
        <w:jc w:val="both"/>
        <w:rPr>
          <w:rFonts w:cs="TTE2E3AAE8t00"/>
          <w:b/>
        </w:rPr>
      </w:pPr>
    </w:p>
    <w:p w14:paraId="4F7C2C8E" w14:textId="4270D4A7" w:rsidR="00DE0344" w:rsidRDefault="00593708" w:rsidP="00593708">
      <w:pPr>
        <w:autoSpaceDE w:val="0"/>
        <w:autoSpaceDN w:val="0"/>
        <w:adjustRightInd w:val="0"/>
        <w:spacing w:after="0" w:line="240" w:lineRule="auto"/>
        <w:jc w:val="both"/>
        <w:rPr>
          <w:rFonts w:cs="TTE2E3AAE8t00"/>
        </w:rPr>
      </w:pPr>
      <w:r w:rsidRPr="00593708">
        <w:rPr>
          <w:rFonts w:cs="TTE2E3AAE8t00"/>
        </w:rPr>
        <w:t>Para efeitos de preenchimento dos formulários da ASF, informa-se que a informação do Montepio Geral – Associação Mutualista que deverá constar da Secção 1. é a seguinte:</w:t>
      </w:r>
    </w:p>
    <w:p w14:paraId="3705E716" w14:textId="77777777" w:rsidR="00593708" w:rsidRPr="00593708" w:rsidRDefault="00593708" w:rsidP="00593708">
      <w:pPr>
        <w:autoSpaceDE w:val="0"/>
        <w:autoSpaceDN w:val="0"/>
        <w:adjustRightInd w:val="0"/>
        <w:spacing w:after="0" w:line="240" w:lineRule="auto"/>
        <w:jc w:val="both"/>
        <w:rPr>
          <w:rFonts w:cs="TTE2E3AAE8t00"/>
        </w:rPr>
      </w:pPr>
    </w:p>
    <w:p w14:paraId="66444606" w14:textId="77777777" w:rsidR="00593708" w:rsidRDefault="00593708" w:rsidP="00DE0344">
      <w:pPr>
        <w:autoSpaceDE w:val="0"/>
        <w:autoSpaceDN w:val="0"/>
        <w:adjustRightInd w:val="0"/>
        <w:spacing w:after="0" w:line="240" w:lineRule="auto"/>
        <w:rPr>
          <w:rFonts w:cs="TTE2E3AAE8t00"/>
          <w:b/>
        </w:rPr>
      </w:pPr>
    </w:p>
    <w:p w14:paraId="326DD318" w14:textId="3B87DD5E" w:rsidR="00DE0344" w:rsidRDefault="00DE0344" w:rsidP="00593708">
      <w:pPr>
        <w:autoSpaceDE w:val="0"/>
        <w:autoSpaceDN w:val="0"/>
        <w:adjustRightInd w:val="0"/>
        <w:spacing w:after="0" w:line="240" w:lineRule="auto"/>
        <w:jc w:val="both"/>
        <w:rPr>
          <w:rFonts w:cs="TTE2E3AAE8t00"/>
          <w:b/>
        </w:rPr>
      </w:pPr>
      <w:r>
        <w:rPr>
          <w:rFonts w:cs="TTE2E3AAE8t00"/>
          <w:b/>
        </w:rPr>
        <w:t>Secção 1 - Informação sobre a entidade na qual a pessoa a registar exerce/vai exercer funções</w:t>
      </w:r>
    </w:p>
    <w:p w14:paraId="3A481FED" w14:textId="77777777" w:rsidR="00DE0344" w:rsidRDefault="00DE0344" w:rsidP="00DE0344">
      <w:pPr>
        <w:autoSpaceDE w:val="0"/>
        <w:autoSpaceDN w:val="0"/>
        <w:adjustRightInd w:val="0"/>
        <w:spacing w:after="0" w:line="240" w:lineRule="auto"/>
        <w:rPr>
          <w:rFonts w:cs="TTE2E3AAE8t00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0344" w14:paraId="4304319F" w14:textId="77777777" w:rsidTr="00DE0344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A9A0" w14:textId="6398B7D4" w:rsidR="00DE0344" w:rsidRDefault="00DE0344">
            <w:pPr>
              <w:autoSpaceDE w:val="0"/>
              <w:autoSpaceDN w:val="0"/>
              <w:adjustRightInd w:val="0"/>
              <w:rPr>
                <w:rFonts w:cs="Times New Roman"/>
                <w:shd w:val="clear" w:color="auto" w:fill="D9D9D9"/>
              </w:rPr>
            </w:pPr>
            <w:r>
              <w:rPr>
                <w:rFonts w:cs="TTE2E3AAE8t00"/>
                <w:b/>
              </w:rPr>
              <w:t xml:space="preserve">1.1 Denominação </w:t>
            </w:r>
            <w:r>
              <w:rPr>
                <w:b/>
                <w:color w:val="0000FF"/>
                <w:shd w:val="clear" w:color="auto" w:fill="D9D9D9"/>
              </w:rPr>
              <w:t>MONTEPIO GERAL – ASSOCIAÇÃO MUTUALISTA</w:t>
            </w:r>
          </w:p>
          <w:p w14:paraId="4D6159DB" w14:textId="77777777" w:rsidR="00DE0344" w:rsidRDefault="00DE0344">
            <w:pPr>
              <w:autoSpaceDE w:val="0"/>
              <w:autoSpaceDN w:val="0"/>
              <w:adjustRightInd w:val="0"/>
              <w:rPr>
                <w:rFonts w:cs="TTE2E2B188t00"/>
              </w:rPr>
            </w:pPr>
          </w:p>
          <w:p w14:paraId="2AC114C8" w14:textId="0A3B5323" w:rsidR="00DE0344" w:rsidRDefault="00DE0344">
            <w:pPr>
              <w:autoSpaceDE w:val="0"/>
              <w:autoSpaceDN w:val="0"/>
              <w:adjustRightInd w:val="0"/>
              <w:rPr>
                <w:rFonts w:cs="TTE2E3AAE8t00"/>
                <w:b/>
              </w:rPr>
            </w:pPr>
            <w:r>
              <w:rPr>
                <w:rFonts w:cs="TTE2E2B188t00"/>
                <w:b/>
              </w:rPr>
              <w:t xml:space="preserve">1.2 </w:t>
            </w:r>
            <w:r>
              <w:rPr>
                <w:rFonts w:cs="TTE2E3AAE8t00"/>
                <w:b/>
              </w:rPr>
              <w:t xml:space="preserve">NIPC </w:t>
            </w:r>
            <w:r>
              <w:rPr>
                <w:b/>
                <w:color w:val="0000FF"/>
                <w:shd w:val="clear" w:color="auto" w:fill="D9D9D9"/>
              </w:rPr>
              <w:t>500 766 681</w:t>
            </w:r>
          </w:p>
          <w:p w14:paraId="4C46F78D" w14:textId="3823B085" w:rsidR="00DE0344" w:rsidRDefault="00DE0344">
            <w:pPr>
              <w:autoSpaceDE w:val="0"/>
              <w:autoSpaceDN w:val="0"/>
              <w:adjustRightInd w:val="0"/>
              <w:ind w:firstLine="284"/>
              <w:rPr>
                <w:rFonts w:cs="Times New Roman"/>
                <w:shd w:val="clear" w:color="auto" w:fill="D9D9D9"/>
              </w:rPr>
            </w:pPr>
            <w:r>
              <w:rPr>
                <w:rFonts w:cs="TTE2E3AAE8t00"/>
                <w:b/>
              </w:rPr>
              <w:t xml:space="preserve"> LEI</w:t>
            </w:r>
            <w:r>
              <w:rPr>
                <w:rFonts w:cs="TTE2E2B188t00"/>
              </w:rPr>
              <w:t xml:space="preserve"> </w:t>
            </w:r>
            <w:r w:rsidR="00593708">
              <w:rPr>
                <w:noProof/>
                <w:color w:val="0000FF"/>
                <w:shd w:val="clear" w:color="auto" w:fill="D9D9D9"/>
              </w:rPr>
              <w:t>213800SK4KN8HTCNPB38</w:t>
            </w:r>
          </w:p>
          <w:p w14:paraId="5993AD38" w14:textId="77777777" w:rsidR="00DE0344" w:rsidRDefault="00DE0344">
            <w:pPr>
              <w:autoSpaceDE w:val="0"/>
              <w:autoSpaceDN w:val="0"/>
              <w:adjustRightInd w:val="0"/>
              <w:rPr>
                <w:rFonts w:cs="TTE2E2B188t00"/>
                <w:b/>
              </w:rPr>
            </w:pPr>
          </w:p>
          <w:p w14:paraId="116924BF" w14:textId="78F3B05A" w:rsidR="00DE0344" w:rsidRDefault="00DE0344">
            <w:pPr>
              <w:autoSpaceDE w:val="0"/>
              <w:autoSpaceDN w:val="0"/>
              <w:adjustRightInd w:val="0"/>
              <w:rPr>
                <w:rFonts w:cs="TTE2E2B188t00"/>
                <w:b/>
              </w:rPr>
            </w:pPr>
            <w:r>
              <w:rPr>
                <w:rFonts w:cs="TTE2E2B188t00"/>
                <w:b/>
              </w:rPr>
              <w:t xml:space="preserve">1.3 Número de registo junto da ASF </w:t>
            </w:r>
            <w:r w:rsidR="00593708">
              <w:rPr>
                <w:b/>
                <w:color w:val="0000FF"/>
                <w:shd w:val="clear" w:color="auto" w:fill="D9D9D9"/>
              </w:rPr>
              <w:t>7002</w:t>
            </w:r>
          </w:p>
          <w:p w14:paraId="09B38057" w14:textId="77777777" w:rsidR="00DE0344" w:rsidRDefault="00DE0344">
            <w:pPr>
              <w:autoSpaceDE w:val="0"/>
              <w:autoSpaceDN w:val="0"/>
              <w:adjustRightInd w:val="0"/>
              <w:rPr>
                <w:rFonts w:cs="TTE2E2B188t00"/>
                <w:b/>
              </w:rPr>
            </w:pPr>
          </w:p>
          <w:p w14:paraId="464F51FC" w14:textId="77777777" w:rsidR="00DE0344" w:rsidRDefault="00DE0344">
            <w:pPr>
              <w:autoSpaceDE w:val="0"/>
              <w:autoSpaceDN w:val="0"/>
              <w:adjustRightInd w:val="0"/>
              <w:rPr>
                <w:rFonts w:cs="TTE2E2B188t00"/>
                <w:b/>
              </w:rPr>
            </w:pPr>
            <w:r>
              <w:rPr>
                <w:rFonts w:cs="TTE2E2B188t00"/>
                <w:b/>
              </w:rPr>
              <w:t>1.4 Pessoa de contacto para efeitos do processo de registo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5"/>
              <w:gridCol w:w="6173"/>
            </w:tblGrid>
            <w:tr w:rsidR="00DE0344" w14:paraId="09EC3D96" w14:textId="77777777" w:rsidTr="00DE0344">
              <w:tc>
                <w:tcPr>
                  <w:tcW w:w="2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091C37" w14:textId="77777777" w:rsidR="00DE0344" w:rsidRDefault="00DE0344">
                  <w:pPr>
                    <w:autoSpaceDE w:val="0"/>
                    <w:autoSpaceDN w:val="0"/>
                    <w:adjustRightInd w:val="0"/>
                    <w:rPr>
                      <w:rFonts w:cs="TTE2E2B188t00"/>
                    </w:rPr>
                  </w:pPr>
                  <w:r>
                    <w:rPr>
                      <w:rFonts w:cs="TTE2E2B188t00"/>
                    </w:rPr>
                    <w:t>Nome</w:t>
                  </w:r>
                </w:p>
              </w:tc>
              <w:tc>
                <w:tcPr>
                  <w:tcW w:w="6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8C6ADC" w14:textId="2A8ED53B" w:rsidR="00DE0344" w:rsidRDefault="00DE0344">
                  <w:pPr>
                    <w:autoSpaceDE w:val="0"/>
                    <w:autoSpaceDN w:val="0"/>
                    <w:adjustRightInd w:val="0"/>
                    <w:rPr>
                      <w:rFonts w:cs="TTE2E2B188t00"/>
                    </w:rPr>
                  </w:pPr>
                  <w:r>
                    <w:rPr>
                      <w:b/>
                      <w:color w:val="0000FF"/>
                      <w:shd w:val="clear" w:color="auto" w:fill="D9D9D9"/>
                    </w:rPr>
                    <w:t>D</w:t>
                  </w:r>
                  <w:r w:rsidR="00F33D41">
                    <w:rPr>
                      <w:b/>
                      <w:color w:val="0000FF"/>
                      <w:shd w:val="clear" w:color="auto" w:fill="D9D9D9"/>
                    </w:rPr>
                    <w:t>r</w:t>
                  </w:r>
                  <w:r>
                    <w:rPr>
                      <w:b/>
                      <w:color w:val="0000FF"/>
                      <w:shd w:val="clear" w:color="auto" w:fill="D9D9D9"/>
                    </w:rPr>
                    <w:t xml:space="preserve">. </w:t>
                  </w:r>
                  <w:r w:rsidR="00F33D41">
                    <w:rPr>
                      <w:b/>
                      <w:color w:val="0000FF"/>
                      <w:shd w:val="clear" w:color="auto" w:fill="D9D9D9"/>
                    </w:rPr>
                    <w:t>José Maria da Camara</w:t>
                  </w:r>
                </w:p>
              </w:tc>
            </w:tr>
            <w:tr w:rsidR="00DE0344" w14:paraId="06B77A65" w14:textId="77777777" w:rsidTr="00DE0344">
              <w:tc>
                <w:tcPr>
                  <w:tcW w:w="2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0357CB" w14:textId="77777777" w:rsidR="00DE0344" w:rsidRDefault="00DE034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David"/>
                    </w:rPr>
                  </w:pPr>
                  <w:r>
                    <w:rPr>
                      <w:rFonts w:cs="TTE2E2B188t00"/>
                    </w:rPr>
                    <w:t>Cargo</w:t>
                  </w:r>
                </w:p>
              </w:tc>
              <w:tc>
                <w:tcPr>
                  <w:tcW w:w="6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4BD857" w14:textId="16CEA5EB" w:rsidR="00DE0344" w:rsidRDefault="00DE0344">
                  <w:pPr>
                    <w:autoSpaceDE w:val="0"/>
                    <w:autoSpaceDN w:val="0"/>
                    <w:adjustRightInd w:val="0"/>
                    <w:rPr>
                      <w:rFonts w:ascii="Garamond" w:hAnsi="Garamond" w:cs="TTE2E2B188t00"/>
                    </w:rPr>
                  </w:pPr>
                  <w:proofErr w:type="gramStart"/>
                  <w:r>
                    <w:rPr>
                      <w:b/>
                      <w:color w:val="0000FF"/>
                      <w:shd w:val="clear" w:color="auto" w:fill="D9D9D9"/>
                    </w:rPr>
                    <w:t>SECRETÁRIO GERAL</w:t>
                  </w:r>
                  <w:proofErr w:type="gramEnd"/>
                </w:p>
              </w:tc>
            </w:tr>
            <w:tr w:rsidR="00DE0344" w14:paraId="40467892" w14:textId="77777777" w:rsidTr="00DE0344">
              <w:tc>
                <w:tcPr>
                  <w:tcW w:w="2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DF20AD" w14:textId="77777777" w:rsidR="00DE0344" w:rsidRDefault="00DE0344">
                  <w:pPr>
                    <w:autoSpaceDE w:val="0"/>
                    <w:autoSpaceDN w:val="0"/>
                    <w:adjustRightInd w:val="0"/>
                    <w:rPr>
                      <w:rFonts w:cs="TTE2E2B188t00"/>
                    </w:rPr>
                  </w:pPr>
                  <w:r>
                    <w:rPr>
                      <w:rFonts w:cs="TTE2E2B188t00"/>
                    </w:rPr>
                    <w:t>Contacto telefónico</w:t>
                  </w:r>
                </w:p>
              </w:tc>
              <w:tc>
                <w:tcPr>
                  <w:tcW w:w="6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F55839" w14:textId="14B49D28" w:rsidR="00DE0344" w:rsidRDefault="00593708">
                  <w:pPr>
                    <w:autoSpaceDE w:val="0"/>
                    <w:autoSpaceDN w:val="0"/>
                    <w:adjustRightInd w:val="0"/>
                    <w:rPr>
                      <w:rFonts w:cs="TTE2E2B188t00"/>
                    </w:rPr>
                  </w:pPr>
                  <w:r>
                    <w:rPr>
                      <w:b/>
                      <w:color w:val="0000FF"/>
                      <w:shd w:val="clear" w:color="auto" w:fill="D9D9D9"/>
                    </w:rPr>
                    <w:t>213 249 811</w:t>
                  </w:r>
                </w:p>
              </w:tc>
            </w:tr>
            <w:tr w:rsidR="00DE0344" w14:paraId="38BB962C" w14:textId="77777777" w:rsidTr="00DE0344">
              <w:tc>
                <w:tcPr>
                  <w:tcW w:w="2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8C4829" w14:textId="77777777" w:rsidR="00DE0344" w:rsidRDefault="00DE0344">
                  <w:pPr>
                    <w:autoSpaceDE w:val="0"/>
                    <w:autoSpaceDN w:val="0"/>
                    <w:adjustRightInd w:val="0"/>
                    <w:rPr>
                      <w:rFonts w:cs="TTE2E2B188t00"/>
                    </w:rPr>
                  </w:pPr>
                  <w:r>
                    <w:rPr>
                      <w:rFonts w:cs="TTE2E2B188t00"/>
                    </w:rPr>
                    <w:t>Endereço de correio eletrónico</w:t>
                  </w:r>
                </w:p>
              </w:tc>
              <w:tc>
                <w:tcPr>
                  <w:tcW w:w="6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B945E8" w14:textId="289E7FC7" w:rsidR="00DE0344" w:rsidRDefault="00DE0344" w:rsidP="00DE0344">
                  <w:pPr>
                    <w:autoSpaceDE w:val="0"/>
                    <w:autoSpaceDN w:val="0"/>
                    <w:adjustRightInd w:val="0"/>
                    <w:rPr>
                      <w:rFonts w:cs="TTE2E2B188t00"/>
                    </w:rPr>
                  </w:pPr>
                  <w:r>
                    <w:rPr>
                      <w:b/>
                      <w:color w:val="0000FF"/>
                      <w:shd w:val="clear" w:color="auto" w:fill="D9D9D9"/>
                    </w:rPr>
                    <w:t>AM.SECGERAL@MONTEPIO.PT</w:t>
                  </w:r>
                </w:p>
              </w:tc>
            </w:tr>
          </w:tbl>
          <w:p w14:paraId="0F7CD501" w14:textId="77777777" w:rsidR="00DE0344" w:rsidRDefault="00DE0344">
            <w:pPr>
              <w:autoSpaceDE w:val="0"/>
              <w:autoSpaceDN w:val="0"/>
              <w:adjustRightInd w:val="0"/>
              <w:rPr>
                <w:rFonts w:ascii="Garamond" w:hAnsi="Garamond" w:cs="TTE2E3AAE8t00"/>
                <w:b/>
                <w:sz w:val="24"/>
                <w:szCs w:val="24"/>
              </w:rPr>
            </w:pPr>
          </w:p>
        </w:tc>
      </w:tr>
    </w:tbl>
    <w:p w14:paraId="09665C92" w14:textId="030A8E0D" w:rsidR="003853A1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6F83B13" w14:textId="77777777" w:rsidR="00DE0344" w:rsidRDefault="00DE0344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341A573C" w14:textId="4C37C2DF" w:rsidR="00DE0344" w:rsidRDefault="00DE0344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sectPr w:rsidR="00DE034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3D2D" w14:textId="77777777" w:rsidR="00797616" w:rsidRDefault="00797616" w:rsidP="00D8763F">
      <w:pPr>
        <w:spacing w:after="0" w:line="240" w:lineRule="auto"/>
      </w:pPr>
      <w:r>
        <w:separator/>
      </w:r>
    </w:p>
  </w:endnote>
  <w:endnote w:type="continuationSeparator" w:id="0">
    <w:p w14:paraId="317AD7A2" w14:textId="77777777" w:rsidR="00797616" w:rsidRDefault="00797616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2E3AA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E2B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AF0F" w14:textId="000801F3" w:rsidR="007376EB" w:rsidRDefault="007376EB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3F7775" wp14:editId="6FD5B5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9a648e4bb5628a1b8c2cfdb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985101" w14:textId="40B7ECBA" w:rsidR="007376EB" w:rsidRPr="007376EB" w:rsidRDefault="007376EB" w:rsidP="007376E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F7775" id="_x0000_t202" coordsize="21600,21600" o:spt="202" path="m,l,21600r21600,l21600,xe">
              <v:stroke joinstyle="miter"/>
              <v:path gradientshapeok="t" o:connecttype="rect"/>
            </v:shapetype>
            <v:shape id="MSIPCM39a648e4bb5628a1b8c2cfdb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F985101" w14:textId="40B7ECBA" w:rsidR="007376EB" w:rsidRPr="007376EB" w:rsidRDefault="007376EB" w:rsidP="007376E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8863" w14:textId="77777777" w:rsidR="00797616" w:rsidRDefault="00797616" w:rsidP="00D8763F">
      <w:pPr>
        <w:spacing w:after="0" w:line="240" w:lineRule="auto"/>
      </w:pPr>
      <w:r>
        <w:separator/>
      </w:r>
    </w:p>
  </w:footnote>
  <w:footnote w:type="continuationSeparator" w:id="0">
    <w:p w14:paraId="2D39EC8C" w14:textId="77777777" w:rsidR="00797616" w:rsidRDefault="00797616" w:rsidP="00D8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3A19" w14:textId="3F39607F" w:rsidR="007376EB" w:rsidRDefault="004410B1" w:rsidP="007376EB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1737B1CB" wp14:editId="26186987">
          <wp:simplePos x="0" y="0"/>
          <wp:positionH relativeFrom="margin">
            <wp:align>right</wp:align>
          </wp:positionH>
          <wp:positionV relativeFrom="paragraph">
            <wp:posOffset>-402971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F7C07" w14:textId="77777777" w:rsidR="007376EB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5D15F621" w14:textId="247CEA56" w:rsidR="007376EB" w:rsidRPr="00A70664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F33D41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F33D41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F33D41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451669">
    <w:abstractNumId w:val="2"/>
  </w:num>
  <w:num w:numId="2" w16cid:durableId="1407726987">
    <w:abstractNumId w:val="1"/>
  </w:num>
  <w:num w:numId="3" w16cid:durableId="127208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8exxc42HJLcPAyFvflZr2t5V+NPQ1UMwAMPRfwHQ7RbF9GfhBvk8TQyEfACuLM1nD6DBdU1AuB/u7ZB7yU0Xxg==" w:salt="Ypx5e1GWgEnzWG+i3GxlC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32AC9"/>
    <w:rsid w:val="00070F1C"/>
    <w:rsid w:val="00084D85"/>
    <w:rsid w:val="00096106"/>
    <w:rsid w:val="001C5FC3"/>
    <w:rsid w:val="002B430A"/>
    <w:rsid w:val="003853A1"/>
    <w:rsid w:val="00397AAB"/>
    <w:rsid w:val="003C3387"/>
    <w:rsid w:val="004410B1"/>
    <w:rsid w:val="00477D2B"/>
    <w:rsid w:val="004B345F"/>
    <w:rsid w:val="004D648D"/>
    <w:rsid w:val="00516FCE"/>
    <w:rsid w:val="00543322"/>
    <w:rsid w:val="00593708"/>
    <w:rsid w:val="005D509C"/>
    <w:rsid w:val="00615C22"/>
    <w:rsid w:val="006D0AAA"/>
    <w:rsid w:val="007376EB"/>
    <w:rsid w:val="00797616"/>
    <w:rsid w:val="00915BB5"/>
    <w:rsid w:val="009226B8"/>
    <w:rsid w:val="009759F4"/>
    <w:rsid w:val="009F1610"/>
    <w:rsid w:val="00A11D39"/>
    <w:rsid w:val="00A67BE1"/>
    <w:rsid w:val="00B03B6C"/>
    <w:rsid w:val="00B3486C"/>
    <w:rsid w:val="00B97E1A"/>
    <w:rsid w:val="00BA3265"/>
    <w:rsid w:val="00BD6540"/>
    <w:rsid w:val="00C50BEE"/>
    <w:rsid w:val="00CB05DD"/>
    <w:rsid w:val="00D1714B"/>
    <w:rsid w:val="00D50B8A"/>
    <w:rsid w:val="00D80C68"/>
    <w:rsid w:val="00D8763F"/>
    <w:rsid w:val="00DA396E"/>
    <w:rsid w:val="00DC1C44"/>
    <w:rsid w:val="00DE0344"/>
    <w:rsid w:val="00F250B1"/>
    <w:rsid w:val="00F33D41"/>
    <w:rsid w:val="00FA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4A97-B567-4C9E-A253-72F4970FF45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8fc59e5-20e1-4d7e-8bd5-0416bf6eb6d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D3873-2049-4474-8BC6-62BB1B82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6</cp:revision>
  <cp:lastPrinted>2021-06-15T14:56:00Z</cp:lastPrinted>
  <dcterms:created xsi:type="dcterms:W3CDTF">2021-06-24T11:42:00Z</dcterms:created>
  <dcterms:modified xsi:type="dcterms:W3CDTF">2025-03-13T18:51:00Z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2021-05-28T18:09:51Z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a74861a2-8eef-47e6-bd9b-98a6082ef3c3</vt:lpwstr>
  </property>
  <property fmtid="{D5CDD505-2E9C-101B-9397-08002B2CF9AE}" pid="9" name="MSIP_Label_f127425e-59da-41ed-9745-ddd5173ab2f7_ContentBits">
    <vt:lpwstr>0</vt:lpwstr>
  </property>
</Properties>
</file>